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jc w:val="both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386715</wp:posOffset>
            </wp:positionV>
            <wp:extent cx="3961130" cy="2445385"/>
            <wp:effectExtent l="0" t="0" r="1270" b="12065"/>
            <wp:wrapNone/>
            <wp:docPr id="1" name="图片 1" descr="xiande-5000A旋转蒸发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iande-5000A旋转蒸发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113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上海贤德xiande</w:t>
      </w:r>
      <w:r>
        <w:rPr>
          <w:rFonts w:ascii="Arial" w:hAnsi="Arial" w:cs="Arial"/>
          <w:color w:val="333333"/>
          <w:sz w:val="28"/>
          <w:szCs w:val="28"/>
        </w:rPr>
        <w:t>-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5</w:t>
      </w:r>
      <w:r>
        <w:rPr>
          <w:rFonts w:ascii="Arial" w:hAnsi="Arial" w:cs="Arial"/>
          <w:color w:val="333333"/>
          <w:sz w:val="28"/>
          <w:szCs w:val="28"/>
        </w:rPr>
        <w:t>000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旋转蒸发器</w:t>
      </w:r>
    </w:p>
    <w:p>
      <w:pPr>
        <w:ind w:firstLine="4006" w:firstLineChars="1900"/>
        <w:jc w:val="both"/>
        <w:rPr>
          <w:rFonts w:hint="default" w:ascii="黑体" w:hAnsi="黑体" w:eastAsia="黑体" w:cs="黑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rPr>
          <w:rFonts w:hint="eastAsia" w:ascii="Arial" w:hAnsi="Arial" w:cs="Arial"/>
          <w:color w:val="333333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Arial" w:hAnsi="Arial" w:cs="Arial"/>
          <w:color w:val="333333"/>
          <w:sz w:val="28"/>
          <w:szCs w:val="28"/>
          <w:lang w:val="en-US" w:eastAsia="zh-CN"/>
        </w:rPr>
      </w:pPr>
    </w:p>
    <w:p>
      <w:pPr>
        <w:rPr>
          <w:rFonts w:hint="eastAsia" w:ascii="Arial" w:hAnsi="Arial" w:cs="Arial"/>
          <w:color w:val="333333"/>
          <w:sz w:val="28"/>
          <w:szCs w:val="28"/>
          <w:lang w:val="en-US" w:eastAsia="zh-CN"/>
        </w:rPr>
      </w:pPr>
    </w:p>
    <w:p>
      <w:pPr>
        <w:rPr>
          <w:rFonts w:hint="eastAsia" w:ascii="Arial" w:hAnsi="Arial" w:cs="Arial"/>
          <w:color w:val="333333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</w:rPr>
        <w:t>产品特点 ：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</w:rPr>
        <w:t>大液晶屏显示，菜单式界面,旋钮式开关操作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 旋转直流电机功率:70W,启动平稳</w:t>
      </w:r>
    </w:p>
    <w:p>
      <w:pPr>
        <w:rPr>
          <w:rFonts w:hint="default" w:ascii="黑体" w:hAnsi="黑体" w:eastAsia="黑体" w:cs="黑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 xml:space="preserve">* 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加热锅,特氟龙涂层,易清洗,耐腐蚀,耐高温     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 冷凝管设计有滴液点，防倒流装置</w:t>
      </w:r>
    </w:p>
    <w:p>
      <w:pPr>
        <w:rPr>
          <w:rFonts w:hint="default" w:ascii="黑体" w:hAnsi="黑体" w:eastAsia="黑体" w:cs="黑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 xml:space="preserve">* 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无人模式安全操作功能，实验结束自动待机     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 可设置间歇性定时正反转,适用于干燥过程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 xml:space="preserve">* 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专用退瓶旋钮设计，退瓶简单方便             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 可选配真空系统,可设定控制任意真空度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密封部件：进口PTFE+特殊工艺模具合成        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 加热锅设计有安全把手,外壳隔热防止烫伤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 xml:space="preserve">* 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触摸式+手柄式双自动升降，升降更安全        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  <w:t xml:space="preserve">  配有防护罩,保温节能,防溅,防爆</w:t>
      </w:r>
    </w:p>
    <w:p>
      <w:pPr>
        <w:rPr>
          <w:rFonts w:hint="eastAsia" w:ascii="黑体" w:hAnsi="黑体" w:eastAsia="黑体" w:cs="黑体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18"/>
          <w:szCs w:val="18"/>
          <w:lang w:val="en-US" w:eastAsia="zh-CN"/>
        </w:rPr>
        <w:t>注：A型</w:t>
      </w:r>
      <w:r>
        <w:rPr>
          <w:rFonts w:hint="eastAsia" w:ascii="黑体" w:hAnsi="黑体" w:eastAsia="黑体" w:cs="黑体"/>
          <w:b/>
          <w:bCs/>
          <w:color w:val="0000FF"/>
          <w:sz w:val="18"/>
          <w:szCs w:val="18"/>
          <w:lang w:eastAsia="zh-CN"/>
        </w:rPr>
        <w:t>标配球磨口冷凝管（玻璃不容易损坏）；可选配</w:t>
      </w:r>
      <w:r>
        <w:rPr>
          <w:rFonts w:hint="eastAsia" w:ascii="黑体" w:hAnsi="黑体" w:eastAsia="黑体" w:cs="黑体"/>
          <w:b/>
          <w:bCs/>
          <w:color w:val="0000FF"/>
          <w:sz w:val="18"/>
          <w:szCs w:val="18"/>
          <w:lang w:val="en-US" w:eastAsia="zh-CN"/>
        </w:rPr>
        <w:t>B型标准口冷凝管；</w:t>
      </w:r>
    </w:p>
    <w:p>
      <w:pPr>
        <w:rPr>
          <w:rFonts w:hint="eastAsia"/>
          <w:b/>
          <w:bCs/>
          <w:color w:val="FF0000"/>
          <w:u w:val="single"/>
          <w:lang w:val="en-US" w:eastAsia="zh-CN"/>
        </w:rPr>
      </w:pPr>
      <w:r>
        <w:rPr>
          <w:rFonts w:hint="eastAsia"/>
          <w:b/>
          <w:bCs/>
          <w:color w:val="FF0000"/>
          <w:u w:val="single"/>
          <w:lang w:val="en-US" w:eastAsia="zh-CN"/>
        </w:rPr>
        <w:t xml:space="preserve">                                                                                                    </w:t>
      </w:r>
    </w:p>
    <w:p>
      <w:pPr>
        <w:rPr>
          <w:rFonts w:hint="default"/>
          <w:b/>
          <w:bCs/>
          <w:sz w:val="18"/>
          <w:szCs w:val="18"/>
          <w:u w:val="none"/>
          <w:lang w:val="en-US" w:eastAsia="zh-CN"/>
        </w:rPr>
      </w:pPr>
      <w:r>
        <w:rPr>
          <w:rFonts w:hint="default"/>
          <w:b/>
          <w:bCs/>
          <w:sz w:val="18"/>
          <w:szCs w:val="18"/>
          <w:u w:val="none"/>
          <w:lang w:val="en-US" w:eastAsia="zh-CN"/>
        </w:rPr>
        <w:t>型号</w:t>
      </w:r>
      <w:r>
        <w:rPr>
          <w:rFonts w:hint="eastAsia"/>
          <w:b/>
          <w:bCs/>
          <w:sz w:val="18"/>
          <w:szCs w:val="18"/>
          <w:u w:val="none"/>
          <w:lang w:val="en-US" w:eastAsia="zh-CN"/>
        </w:rPr>
        <w:t xml:space="preserve">：xiande-5000A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标准型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>旋转转速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：</w:t>
      </w:r>
      <w:r>
        <w:rPr>
          <w:rFonts w:hint="eastAsia"/>
          <w:sz w:val="18"/>
          <w:szCs w:val="18"/>
          <w:lang w:val="en-US" w:eastAsia="zh-CN"/>
        </w:rPr>
        <w:t>液晶彩屏显示0~200~310rpm/min（3L内旋转瓶可达310rpm/min）。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蒸发能力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Max.43ml/min  (</w:t>
      </w:r>
      <w:r>
        <w:rPr>
          <w:rFonts w:ascii="黑体" w:hAnsi="宋体" w:eastAsia="黑体" w:cs="黑体"/>
          <w:color w:val="231F20"/>
          <w:kern w:val="0"/>
          <w:sz w:val="18"/>
          <w:szCs w:val="18"/>
          <w:lang w:val="en-US" w:eastAsia="zh-CN" w:bidi="ar"/>
        </w:rPr>
        <w:t>H</w:t>
      </w:r>
      <w:r>
        <w:rPr>
          <w:rFonts w:hint="eastAsia" w:ascii="黑体" w:hAnsi="宋体" w:eastAsia="黑体" w:cs="黑体"/>
          <w:color w:val="231F2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="黑体" w:hAnsi="宋体" w:eastAsia="黑体" w:cs="黑体"/>
          <w:color w:val="231F20"/>
          <w:kern w:val="0"/>
          <w:sz w:val="18"/>
          <w:szCs w:val="18"/>
          <w:lang w:val="en-US" w:eastAsia="zh-CN" w:bidi="ar"/>
        </w:rPr>
        <w:t>O</w:t>
      </w:r>
      <w:r>
        <w:rPr>
          <w:rFonts w:hint="eastAsia"/>
          <w:sz w:val="18"/>
          <w:szCs w:val="18"/>
          <w:lang w:val="en-US" w:eastAsia="zh-CN"/>
        </w:rPr>
        <w:t>)</w:t>
      </w: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设备真空度：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设备内部真空可达2mbar</w:t>
      </w:r>
    </w:p>
    <w:p>
      <w:pP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温度调节范围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 水浴：室温</w:t>
      </w:r>
      <w:r>
        <w:rPr>
          <w:rFonts w:hint="eastAsia"/>
          <w:sz w:val="18"/>
          <w:szCs w:val="18"/>
          <w:lang w:val="en-US" w:eastAsia="zh-CN"/>
        </w:rPr>
        <w:t>~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99℃±0.5℃；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浴锅材质/尺寸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一次性成型特氟隆复合锅φ29×17cm（约11L），该加热锅带安全把手,外壳隔热防止烫伤,容积适中,升温迅速；配透明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防护罩：保温、节能、防爆、防溅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、防污染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试料瓶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：间歇性的左右旋转，间歇时间可调0～60s，可运用于粉末状样品的干燥处理。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升降行程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：触摸式+手柄式双自动平衡升降（升降行程150mm）下降终点 有固定的60mm安全距离，防止碰撞。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温度控制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：微电脑式PID控制器,数字显示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温度设定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：旋钮式编码器,旋转式输入设定,大液晶屏显示,方便快捷</w:t>
      </w:r>
    </w:p>
    <w:p>
      <w:pPr>
        <w:bidi w:val="0"/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C00000"/>
          <w:sz w:val="18"/>
          <w:szCs w:val="18"/>
          <w:u w:val="none"/>
          <w:lang w:val="en-US" w:eastAsia="zh-CN"/>
        </w:rPr>
        <w:t>▲</w:t>
      </w: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>安全性能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：定时功能（0-999min），达到预定时间后设备自动停止工作，主机升到最高蒸发瓶自动离开浴锅液面，回到待机状态，超温预警保护；</w:t>
      </w: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>具有IP42安全防护等级证书.产品数据第三方检测报告。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>加热器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：全封闭加热器.功率1.8KW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试料瓶可使用容量：</w:t>
      </w:r>
      <w:r>
        <w:rPr>
          <w:rFonts w:hint="eastAsia"/>
          <w:sz w:val="18"/>
          <w:szCs w:val="18"/>
          <w:lang w:val="en-US" w:eastAsia="zh-CN"/>
        </w:rPr>
        <w:t>25~5000ml。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密封部件 ：选用进口PTFE及特殊合成材料，经特殊工艺技术处理模具合成，增强密封性，防腐性和耐磨性。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冷凝管 ：立式,双层球磨口蛇形冷凝管,冷凝面积:0.31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  <w:t>㎡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,有滴液点和防倒流设计。（有效提高工作效率）</w:t>
      </w:r>
    </w:p>
    <w:p>
      <w:pP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使用环境温度 ：5℃~40℃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出厂配置：</w:t>
      </w:r>
      <w:r>
        <w:rPr>
          <w:rFonts w:hint="eastAsia"/>
          <w:sz w:val="18"/>
          <w:szCs w:val="18"/>
          <w:lang w:val="en-US" w:eastAsia="zh-CN"/>
        </w:rPr>
        <w:t>试料瓶：F50法兰口圆底瓶5L*1 个，29#茄形瓶1L *1个，法兰接口转29#磨口接口*1个，回收瓶：S35球磨口收集瓶3L*1个。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输入电源 ：AC220V/50HZ</w:t>
      </w:r>
    </w:p>
    <w:p>
      <w:pPr>
        <w:rPr>
          <w:rFonts w:hint="default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尺寸/重量 ：包装尺寸78×69×85cm/仪器尺寸74×44×96cm/毛重42公斤。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3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sz w:val="21"/>
        <w:szCs w:val="21"/>
        <w:u w:val="single"/>
        <w:lang w:val="en-US" w:eastAsia="zh-CN"/>
      </w:rPr>
    </w:pPr>
    <w:r>
      <w:rPr>
        <w:rFonts w:hint="eastAsia"/>
        <w:b/>
        <w:sz w:val="21"/>
        <w:szCs w:val="21"/>
        <w:u w:val="single"/>
      </w:rPr>
      <w:t>上海贤德仪器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网址：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 </w:t>
    </w:r>
    <w:r>
      <w:rPr>
        <w:rFonts w:hint="eastAsia"/>
        <w:b/>
        <w:sz w:val="21"/>
        <w:szCs w:val="21"/>
        <w:u w:val="single"/>
        <w:lang w:eastAsia="zh-CN"/>
      </w:rPr>
      <w:t>销售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</w:t>
    </w:r>
  </w:p>
  <w:p>
    <w:pPr>
      <w:pStyle w:val="4"/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687" w:firstLineChars="800"/>
      <w:rPr>
        <w:rFonts w:hint="eastAsia"/>
        <w:b/>
        <w:sz w:val="21"/>
        <w:szCs w:val="21"/>
        <w:u w:val="single"/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-352425</wp:posOffset>
          </wp:positionV>
          <wp:extent cx="1377950" cy="974725"/>
          <wp:effectExtent l="0" t="0" r="0" b="0"/>
          <wp:wrapNone/>
          <wp:docPr id="3" name="图片 3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 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</w:p>
  <w:p>
    <w:pPr>
      <w:pStyle w:val="4"/>
      <w:ind w:firstLine="1680" w:firstLineChars="800"/>
      <w:rPr>
        <w:rFonts w:hint="eastAsia"/>
        <w:b/>
        <w:sz w:val="21"/>
        <w:szCs w:val="21"/>
        <w:u w:val="single"/>
        <w:lang w:eastAsia="zh-CN"/>
      </w:rPr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OGU0N2IxMzI4ZmJkOWJkNTU4MTlkMmMwOTgwZjQifQ=="/>
  </w:docVars>
  <w:rsids>
    <w:rsidRoot w:val="3CEA59FA"/>
    <w:rsid w:val="081142BC"/>
    <w:rsid w:val="0E5F2786"/>
    <w:rsid w:val="0E6A66C3"/>
    <w:rsid w:val="0F5D28E5"/>
    <w:rsid w:val="0FB45EFE"/>
    <w:rsid w:val="1C246142"/>
    <w:rsid w:val="223B4121"/>
    <w:rsid w:val="22DC01CC"/>
    <w:rsid w:val="23786F7E"/>
    <w:rsid w:val="240C4DB0"/>
    <w:rsid w:val="276D7799"/>
    <w:rsid w:val="2E701E34"/>
    <w:rsid w:val="325E19B8"/>
    <w:rsid w:val="36EF2522"/>
    <w:rsid w:val="371D779F"/>
    <w:rsid w:val="37F67996"/>
    <w:rsid w:val="3C486233"/>
    <w:rsid w:val="3CEA59FA"/>
    <w:rsid w:val="45CA2407"/>
    <w:rsid w:val="506D10BA"/>
    <w:rsid w:val="50BE6B29"/>
    <w:rsid w:val="54FC3DCE"/>
    <w:rsid w:val="592C1AD3"/>
    <w:rsid w:val="5A8B11E0"/>
    <w:rsid w:val="635F7178"/>
    <w:rsid w:val="66125E54"/>
    <w:rsid w:val="66377D85"/>
    <w:rsid w:val="67C75E81"/>
    <w:rsid w:val="6B1B0C5A"/>
    <w:rsid w:val="6BC83A1C"/>
    <w:rsid w:val="76712A43"/>
    <w:rsid w:val="77D73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857</Words>
  <Characters>1022</Characters>
  <Lines>0</Lines>
  <Paragraphs>0</Paragraphs>
  <TotalTime>0</TotalTime>
  <ScaleCrop>false</ScaleCrop>
  <LinksUpToDate>false</LinksUpToDate>
  <CharactersWithSpaces>1231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旋转蒸发器生产商-上海贤德-周贤孝</cp:lastModifiedBy>
  <dcterms:modified xsi:type="dcterms:W3CDTF">2024-06-05T02:33:23Z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1EF855002C3D47DE972F43120C1FC21A</vt:lpwstr>
  </property>
</Properties>
</file>