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93E18">
      <w:pPr>
        <w:ind w:firstLine="2530" w:firstLineChars="700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>VRT-10旋转蒸发仪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(25-1000ml)</w:t>
      </w:r>
    </w:p>
    <w:p w14:paraId="4760E1B3">
      <w:pPr>
        <w:ind w:firstLine="3253" w:firstLineChars="900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73025</wp:posOffset>
            </wp:positionV>
            <wp:extent cx="2762250" cy="1705610"/>
            <wp:effectExtent l="0" t="0" r="0" b="8890"/>
            <wp:wrapNone/>
            <wp:docPr id="1" name="图片 1" descr="VRT-10控制型旋转蒸发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RT-10控制型旋转蒸发仪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</w:p>
    <w:p w14:paraId="7C2377C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</w:rPr>
      </w:pPr>
    </w:p>
    <w:p w14:paraId="53D7AB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</w:rPr>
      </w:pPr>
    </w:p>
    <w:p w14:paraId="4D48B5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</w:rPr>
      </w:pPr>
      <w:bookmarkStart w:id="0" w:name="_GoBack"/>
      <w:bookmarkEnd w:id="0"/>
    </w:p>
    <w:p w14:paraId="77F90B4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</w:rPr>
      </w:pPr>
    </w:p>
    <w:p w14:paraId="51E5DC7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</w:rPr>
      </w:pPr>
    </w:p>
    <w:p w14:paraId="22DBF32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</w:rPr>
      </w:pPr>
    </w:p>
    <w:p w14:paraId="1C91B3C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right="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  <w:lang w:eastAsia="zh-CN"/>
        </w:rPr>
      </w:pPr>
    </w:p>
    <w:p w14:paraId="6B2FF5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right="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  <w:lang w:eastAsia="zh-CN"/>
        </w:rPr>
      </w:pPr>
    </w:p>
    <w:p w14:paraId="160E6D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right="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5A5A5A"/>
          <w:spacing w:val="0"/>
          <w:sz w:val="18"/>
          <w:szCs w:val="18"/>
          <w:shd w:val="clear" w:fill="FFFFFF"/>
          <w:lang w:eastAsia="zh-CN"/>
        </w:rPr>
      </w:pPr>
    </w:p>
    <w:p w14:paraId="61DDE7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right="0"/>
        <w:jc w:val="left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特点：大屏幕彩色触摸屏多数据显示，菜单式界面，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   自动升降,具有安全停止功能,定时功能设计，</w:t>
      </w:r>
    </w:p>
    <w:p w14:paraId="3536AC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常用实验数据存储，一键式启动，快速蒸馏，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   拥有USB接口接口数据导出.打印功能</w:t>
      </w:r>
    </w:p>
    <w:p w14:paraId="06FABF0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加热锅,特氟龙涂层,易清洗,耐腐蚀,耐高温，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   立式,冷凝管设计有滴液点，防倒流装置</w:t>
      </w:r>
    </w:p>
    <w:p w14:paraId="0957FB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无人模式安全操作功能，实验结束自动待机，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   一体化玻璃转轴,平稳启动,可正反转操作</w:t>
      </w:r>
    </w:p>
    <w:p w14:paraId="2D3B0D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专用退瓶旋钮设计，退瓶简单方便，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           防干烧保护,超温断电预警,自动待机保护</w:t>
      </w:r>
    </w:p>
    <w:p w14:paraId="2CB621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default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内置真空控制系统,自动泄压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.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设定方便快捷，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   加热锅设计有安全把手,防止烫伤</w:t>
      </w:r>
    </w:p>
    <w:p w14:paraId="6DF8486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540" w:firstLineChars="300"/>
        <w:jc w:val="left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结构紧凑小巧,占用空间少，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 xml:space="preserve">                   密封部件:密封进口PTFE特殊工艺模具合成</w:t>
      </w:r>
    </w:p>
    <w:p w14:paraId="031F2EFE">
      <w:pPr>
        <w:jc w:val="both"/>
        <w:rPr>
          <w:rFonts w:hint="eastAsia" w:ascii="黑体" w:hAnsi="宋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技术参数：</w:t>
      </w:r>
    </w:p>
    <w:p w14:paraId="6C418B3D">
      <w:pPr>
        <w:jc w:val="both"/>
        <w:rPr>
          <w:rFonts w:hint="default" w:ascii="黑体" w:hAnsi="宋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旋转速度：触摸屏显示0</w:t>
      </w:r>
      <w:r>
        <w:rPr>
          <w:rFonts w:hint="eastAsia"/>
          <w:b w:val="0"/>
          <w:bCs/>
          <w:sz w:val="18"/>
          <w:szCs w:val="18"/>
          <w:lang w:val="en-US" w:eastAsia="zh-CN"/>
        </w:rPr>
        <w:t>~</w:t>
      </w:r>
      <w:r>
        <w:rPr>
          <w:rFonts w:hint="eastAsia" w:ascii="黑体" w:hAnsi="宋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310rpm/min.电机功率：50W；</w:t>
      </w:r>
    </w:p>
    <w:p w14:paraId="3CF75E71">
      <w:pPr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highlight w:val="cyan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真空控制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  <w:t>真空控制范围;0</w:t>
      </w:r>
      <w:r>
        <w:rPr>
          <w:rFonts w:hint="eastAsia" w:ascii="宋体" w:hAnsi="宋体" w:eastAsia="宋体" w:cs="宋体"/>
          <w:b w:val="0"/>
          <w:bCs w:val="0"/>
          <w:color w:val="0000FF"/>
          <w:sz w:val="18"/>
          <w:szCs w:val="18"/>
          <w:highlight w:val="none"/>
          <w:lang w:val="en-US" w:eastAsia="zh-CN"/>
        </w:rPr>
        <w:t>~-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  <w:t>0.1Mpa(0</w:t>
      </w:r>
      <w:r>
        <w:rPr>
          <w:rFonts w:hint="eastAsia" w:ascii="宋体" w:hAnsi="宋体" w:eastAsia="宋体" w:cs="宋体"/>
          <w:b w:val="0"/>
          <w:bCs w:val="0"/>
          <w:color w:val="0000FF"/>
          <w:sz w:val="18"/>
          <w:szCs w:val="18"/>
          <w:highlight w:val="none"/>
          <w:lang w:val="en-US" w:eastAsia="zh-CN"/>
        </w:rPr>
        <w:t>~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  <w:t>1013mbar);精度±1，可任意控制真空度。实验结束自动泄压、点动/一键泄压功能；可进行10段梯度蒸馏程序控制，合成实验层析减压蒸馏时，对真空度的逐步控制;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eastAsia="zh-CN"/>
        </w:rPr>
        <w:t>常用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  <w:t>40种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eastAsia="zh-CN"/>
        </w:rPr>
        <w:t>实验数据存储，一键式启动，快速蒸馏。</w:t>
      </w:r>
    </w:p>
    <w:p w14:paraId="49759E44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蒸发能力：Max.25ml/min(H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3"/>
          <w:szCs w:val="13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O)</w:t>
      </w:r>
    </w:p>
    <w:p w14:paraId="2521E9FB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设备真空度：设备内部真空可达2mbar。</w:t>
      </w:r>
    </w:p>
    <w:p w14:paraId="50F2ED94">
      <w:p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温度调节范围：水油两用锅 水浴：室温</w:t>
      </w:r>
      <w:r>
        <w:rPr>
          <w:rFonts w:hint="eastAsia"/>
          <w:b w:val="0"/>
          <w:bCs/>
          <w:sz w:val="18"/>
          <w:szCs w:val="18"/>
          <w:lang w:val="en-US" w:eastAsia="zh-CN"/>
        </w:rPr>
        <w:t>~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99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℃，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±0.5；油浴：室温</w:t>
      </w:r>
      <w:r>
        <w:rPr>
          <w:rFonts w:hint="eastAsia"/>
          <w:b w:val="0"/>
          <w:bCs/>
          <w:sz w:val="18"/>
          <w:szCs w:val="18"/>
          <w:lang w:val="en-US" w:eastAsia="zh-CN"/>
        </w:rPr>
        <w:t>~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210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℃，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±2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℃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；</w:t>
      </w:r>
    </w:p>
    <w:p w14:paraId="07505620">
      <w:p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浴锅材质：一次性成型特氟龙涂层，易清洗，耐腐蚀，耐高温；加热锅带安全把手，外壳隔热，防止烫伤，容积适中，升温迅速；配有透明防护罩：保温、节能、防爆、防溅。</w:t>
      </w:r>
    </w:p>
    <w:p w14:paraId="15DF4194">
      <w:pPr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浴锅尺寸：</w:t>
      </w:r>
      <w:r>
        <w:rPr>
          <w:rFonts w:hint="eastAsia"/>
          <w:b w:val="0"/>
          <w:bCs/>
          <w:sz w:val="18"/>
          <w:szCs w:val="18"/>
          <w:lang w:val="en-US" w:eastAsia="zh-CN"/>
        </w:rPr>
        <w:t>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Χ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11.5cm（约3.5L）</w:t>
      </w:r>
      <w:r>
        <w:rPr>
          <w:rFonts w:hint="eastAsia" w:ascii="新宋体" w:hAnsi="新宋体" w:eastAsia="新宋体" w:cs="新宋体"/>
          <w:color w:val="auto"/>
          <w:sz w:val="18"/>
          <w:szCs w:val="18"/>
          <w:lang w:eastAsia="zh-CN"/>
        </w:rPr>
        <w:t>浴锅滑动式底座可自由右移</w:t>
      </w:r>
      <w: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  <w:t>120mm。</w:t>
      </w:r>
    </w:p>
    <w:p w14:paraId="1521197E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试料瓶：正转、反转、间歇性的正反转，间歇时间可调0</w:t>
      </w:r>
      <w:r>
        <w:rPr>
          <w:rFonts w:hint="eastAsia"/>
          <w:b w:val="0"/>
          <w:bCs/>
          <w:sz w:val="18"/>
          <w:szCs w:val="18"/>
          <w:lang w:val="en-US" w:eastAsia="zh-CN"/>
        </w:rPr>
        <w:t>~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60s,可运用于粉末状样品发干燥处理。</w:t>
      </w:r>
    </w:p>
    <w:p w14:paraId="656AC61C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升降行程：升降电机功率：40W，触摸式自动平衡升降（升降行程130mm）下降至终点有固定的30mm安全距离、防止碰撞。</w:t>
      </w:r>
    </w:p>
    <w:p w14:paraId="4C85CFED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温度控制：双触摸屏控制系统，数字显示、超温预警升降自动抬起、自动泄压、设备停机功能。</w:t>
      </w:r>
    </w:p>
    <w:p w14:paraId="7B1B6803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温度设定：触摸式数字输入设定、双屏控制显示、方便快捷。</w:t>
      </w:r>
    </w:p>
    <w:p w14:paraId="1EF82D5D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蒸汽温度监测功能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highlight w:val="cyan"/>
          <w:shd w:val="clear" w:fill="FFFFFF"/>
          <w:lang w:val="en-US" w:eastAsia="zh-CN"/>
        </w:rPr>
        <w:t>（特定用户选配）</w:t>
      </w:r>
    </w:p>
    <w:p w14:paraId="6159C545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C00000"/>
          <w:spacing w:val="0"/>
          <w:sz w:val="18"/>
          <w:szCs w:val="18"/>
          <w:shd w:val="clear" w:fill="FFFFFF"/>
          <w:lang w:val="en-US" w:eastAsia="zh-CN"/>
        </w:rPr>
        <w:t>▲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安全性能：防干烧超温预警、旋转电机异常预警、试料瓶自动升降至最高；定时功能（0</w:t>
      </w:r>
      <w:r>
        <w:rPr>
          <w:rFonts w:hint="eastAsia"/>
          <w:b w:val="0"/>
          <w:bCs/>
          <w:sz w:val="18"/>
          <w:szCs w:val="18"/>
          <w:lang w:val="en-US" w:eastAsia="zh-CN"/>
        </w:rPr>
        <w:t>~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999min),达到预定时间后设备自动泄压、升降自动抬升蒸发瓶，设备待机预警保护。</w:t>
      </w:r>
    </w:p>
    <w:p w14:paraId="2DFA4BAA"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防护等级</w:t>
      </w:r>
      <w:r>
        <w:rPr>
          <w:rFonts w:hint="eastAsia"/>
          <w:sz w:val="18"/>
          <w:szCs w:val="18"/>
          <w:lang w:val="en-US" w:eastAsia="zh-CN"/>
        </w:rPr>
        <w:tab/>
      </w:r>
      <w: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  <w:t>IP42安全防护等级检测报告;产品数据：第三方检测认证；</w:t>
      </w:r>
    </w:p>
    <w:p w14:paraId="75C68E8C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加热器：全封闭加热器.功率1KW</w:t>
      </w:r>
    </w:p>
    <w:p w14:paraId="5CF8032D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试料瓶使用范围：25</w:t>
      </w:r>
      <w:r>
        <w:rPr>
          <w:rFonts w:hint="eastAsia"/>
          <w:b w:val="0"/>
          <w:bCs/>
          <w:sz w:val="18"/>
          <w:szCs w:val="18"/>
          <w:lang w:val="en-US" w:eastAsia="zh-CN"/>
        </w:rPr>
        <w:t>~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1000ml</w:t>
      </w:r>
    </w:p>
    <w:p w14:paraId="3FD4C46B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密封部件：选用进口PTFE特殊合成材料，经特殊工艺技术处理磨具合成、增强密封性、防腐性和耐磨性。</w:t>
      </w:r>
    </w:p>
    <w:p w14:paraId="0895C364"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冷凝器：立式.三层球磨口蛇形冷凝管，冷凝面积0.18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m²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，有滴液点和放倒流设计（有效提高工作效率）。</w:t>
      </w:r>
    </w:p>
    <w:p w14:paraId="6CDB77D6">
      <w:pPr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使用环境温度：5</w:t>
      </w:r>
      <w:r>
        <w:rPr>
          <w:rFonts w:hint="eastAsia"/>
          <w:b w:val="0"/>
          <w:bCs/>
          <w:sz w:val="18"/>
          <w:szCs w:val="18"/>
          <w:lang w:val="en-US" w:eastAsia="zh-CN"/>
        </w:rPr>
        <w:t>~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℃。</w:t>
      </w:r>
    </w:p>
    <w:p w14:paraId="5D381C14">
      <w:pPr>
        <w:jc w:val="both"/>
        <w:rPr>
          <w:rFonts w:hint="default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输入电源：AC220V/50HZ.</w:t>
      </w:r>
    </w:p>
    <w:p w14:paraId="0E90C361">
      <w:pPr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出厂配置：试料瓶1L*1个；回收瓶 S35#球磨口收集瓶0.5L*1个。</w:t>
      </w:r>
    </w:p>
    <w:p w14:paraId="381C7D25">
      <w:pPr>
        <w:jc w:val="both"/>
        <w:rPr>
          <w:rFonts w:hint="default" w:ascii="黑体" w:hAnsi="宋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尺寸/重量：包装尺寸：67X50X46.5cm  仪器尺寸：55X36X64cm 毛重：34公斤。</w:t>
      </w:r>
    </w:p>
    <w:sectPr>
      <w:headerReference r:id="rId3" w:type="default"/>
      <w:pgSz w:w="11906" w:h="16838"/>
      <w:pgMar w:top="720" w:right="720" w:bottom="720" w:left="720" w:header="850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B5E6E">
    <w:pPr>
      <w:pStyle w:val="5"/>
      <w:pBdr>
        <w:bottom w:val="none" w:color="auto" w:sz="0" w:space="1"/>
      </w:pBdr>
      <w:ind w:firstLine="2880" w:firstLineChars="1200"/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-524510</wp:posOffset>
          </wp:positionV>
          <wp:extent cx="1793240" cy="1268730"/>
          <wp:effectExtent l="0" t="0" r="0" b="0"/>
          <wp:wrapNone/>
          <wp:docPr id="8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24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以匠心品质</w:t>
    </w:r>
    <w:r>
      <w:rPr>
        <w:rFonts w:hint="eastAsia" w:ascii="微软雅黑" w:hAnsi="微软雅黑" w:eastAsia="微软雅黑" w:cs="微软雅黑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～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琢国产旋转蒸发仪行业标杆！</w:t>
    </w:r>
  </w:p>
  <w:p w14:paraId="0DA3864B">
    <w:pPr>
      <w:pStyle w:val="5"/>
      <w:pBdr>
        <w:bottom w:val="single" w:color="auto" w:sz="4" w:space="1"/>
      </w:pBdr>
      <w:ind w:firstLine="2880" w:firstLineChars="1200"/>
      <w:jc w:val="left"/>
      <w:rPr>
        <w:rFonts w:hint="default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意见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的动力！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您的认可，是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的荣幸！</w:t>
    </w:r>
  </w:p>
  <w:p w14:paraId="63C8A80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OGU0N2IxMzI4ZmJkOWJkNTU4MTlkMmMwOTgwZjQifQ=="/>
  </w:docVars>
  <w:rsids>
    <w:rsidRoot w:val="17486428"/>
    <w:rsid w:val="00EF493A"/>
    <w:rsid w:val="01885D07"/>
    <w:rsid w:val="06C751D5"/>
    <w:rsid w:val="072473DE"/>
    <w:rsid w:val="09EA0D7F"/>
    <w:rsid w:val="0CD82DFC"/>
    <w:rsid w:val="12984C23"/>
    <w:rsid w:val="12BC1323"/>
    <w:rsid w:val="15A60884"/>
    <w:rsid w:val="17486428"/>
    <w:rsid w:val="18BA487D"/>
    <w:rsid w:val="1AA059CE"/>
    <w:rsid w:val="20F6300D"/>
    <w:rsid w:val="218F548B"/>
    <w:rsid w:val="25C04051"/>
    <w:rsid w:val="28BB15BE"/>
    <w:rsid w:val="2BD31F97"/>
    <w:rsid w:val="2C0A7F5C"/>
    <w:rsid w:val="2E170962"/>
    <w:rsid w:val="2FE00271"/>
    <w:rsid w:val="300B5AC2"/>
    <w:rsid w:val="3BE10DC1"/>
    <w:rsid w:val="3FD315C6"/>
    <w:rsid w:val="41761B5E"/>
    <w:rsid w:val="44323260"/>
    <w:rsid w:val="4455293D"/>
    <w:rsid w:val="49EE046C"/>
    <w:rsid w:val="4A6138C6"/>
    <w:rsid w:val="4BDD7BEC"/>
    <w:rsid w:val="4F767F87"/>
    <w:rsid w:val="543A733B"/>
    <w:rsid w:val="54E47CFC"/>
    <w:rsid w:val="56DE764E"/>
    <w:rsid w:val="587A048C"/>
    <w:rsid w:val="59DF7A95"/>
    <w:rsid w:val="622A48B9"/>
    <w:rsid w:val="63CD6A0B"/>
    <w:rsid w:val="6433563C"/>
    <w:rsid w:val="68381F15"/>
    <w:rsid w:val="6B2439E5"/>
    <w:rsid w:val="6B987141"/>
    <w:rsid w:val="6CF37F04"/>
    <w:rsid w:val="6E843973"/>
    <w:rsid w:val="77137856"/>
    <w:rsid w:val="793C702F"/>
    <w:rsid w:val="7A7E089B"/>
    <w:rsid w:val="7EEE0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1007</Words>
  <Characters>1198</Characters>
  <Lines>0</Lines>
  <Paragraphs>0</Paragraphs>
  <TotalTime>14</TotalTime>
  <ScaleCrop>false</ScaleCrop>
  <LinksUpToDate>false</LinksUpToDate>
  <CharactersWithSpaces>1265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2018-01-06T02:28:00Z</dcterms:created>
  <dc:creator>旋转蒸发器生产商-上海贤德-周贤孝</dc:creator>
  <cp:lastModifiedBy>韩丽</cp:lastModifiedBy>
  <dcterms:modified xsi:type="dcterms:W3CDTF">2024-12-16T07:14:27Z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A028FF971197495B87C5A6987A84D386</vt:lpwstr>
  </property>
</Properties>
</file>