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8593F4"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>超微量分光光度计 技术参数</w:t>
      </w:r>
    </w:p>
    <w:p w14:paraId="7E54E88A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>型号：GDJ-800/GDJ-900</w:t>
      </w:r>
    </w:p>
    <w:p w14:paraId="68E4D044">
      <w:pPr>
        <w:spacing w:line="360" w:lineRule="auto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产品概述</w:t>
      </w:r>
    </w:p>
    <w:p w14:paraId="620F43B4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超微量分光光度计无须配备电脑的全波长(190-850nm)超微量分光光度计。可快速准确的检测核酸、蛋白质和细胞溶液，同时配备比色皿模式，进行细菌等培养液浓度的检测，最低限可达到0.5ng/ul(dsDNA)。</w:t>
      </w:r>
    </w:p>
    <w:p w14:paraId="09DC9166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核酸检测每次测量所需要的样品量仅需0.5至2u1即可直接将样品点于加样台上,无需比色杯或毛细管等附件。测量结束后，可以选择直接将样品擦去或者再用移液器回收样品。所有步骤简单快速，一气呵成。可应用在临床疾病诊断、输血安全、法医学鉴定、环境微生物检测食品安全监测、分子生物学研究等多种领域。</w:t>
      </w:r>
    </w:p>
    <w:p w14:paraId="51495C89"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sz w:val="28"/>
          <w:szCs w:val="28"/>
          <w:lang w:val="en-US" w:eastAsia="zh-CN"/>
        </w:rPr>
        <w:t>产品特点</w:t>
      </w:r>
    </w:p>
    <w:p w14:paraId="04C0B858"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光源闪烁:光源闪烁次数短、相对于传统检测方式增加光源的使用寿命。光强刺激小待测品能更快检测，不易降解；</w:t>
      </w:r>
    </w:p>
    <w:p w14:paraId="198A60DD"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采用4光程检测技术:独特的电机控制技术，采用“4”光程检测方式，稳定性，重复性，线性更加好，测量量程更加大；</w:t>
      </w:r>
    </w:p>
    <w:p w14:paraId="1FE21E60"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样品浓度:样品无需稀释，可测样品的浓度范围是常规紫外一可见光光度计的150倍以上；</w:t>
      </w:r>
    </w:p>
    <w:p w14:paraId="0022312C"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荧光功能:搭配荧光定量试剂可检测pg级浓度dsDNA;内置打印机:使用简单易用的数据至打印机选项，您可通过内置打印机直接打印报告；</w:t>
      </w:r>
    </w:p>
    <w:p w14:paraId="2DBF196C"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操作系统:自主研发的安卓操作系统，7寸电容触摸屏，无需电脑联机，单机即可检测；</w:t>
      </w:r>
    </w:p>
    <w:p w14:paraId="7D776489">
      <w:pPr>
        <w:numPr>
          <w:ilvl w:val="0"/>
          <w:numId w:val="1"/>
        </w:numPr>
        <w:spacing w:line="360" w:lineRule="auto"/>
        <w:ind w:lef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具备0D600菌液、微生物检测:具备0D600光路检测系统，比皿模式方便细菌、微生物等培养液浓度的检测。</w:t>
      </w:r>
    </w:p>
    <w:p w14:paraId="461769D2"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b/>
          <w:bCs/>
          <w:sz w:val="28"/>
          <w:szCs w:val="28"/>
        </w:rPr>
        <w:t>技术参数</w:t>
      </w:r>
    </w:p>
    <w:p w14:paraId="3460137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1.*光源闪烁算法、相对于传统检测方式，增加光源的使用寿命。延长光源寿命，光强刺激小，待测品能更快检测，不易降解</w:t>
      </w:r>
    </w:p>
    <w:p w14:paraId="09A2CF0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2.  光源波动pp值（最高光强减最低光强）&lt;0.5%</w:t>
      </w:r>
    </w:p>
    <w:p w14:paraId="053A872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3.  使用独特的电机控制技术，采用四光程检测方式，稳定性、重复性、线性更稳定及检测量程更大</w:t>
      </w:r>
    </w:p>
    <w:p w14:paraId="3277833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4.*样品无需稀释，可测样品的浓度范围是常规紫外-可见光光度计的150倍以上</w:t>
      </w:r>
    </w:p>
    <w:p w14:paraId="6FF7F4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5.  具备 OD600光路检测系统，比色皿模式，方便细菌、微生物等培养液浓度的检测</w:t>
      </w:r>
    </w:p>
    <w:p w14:paraId="353846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6.  可扩增荧光检测功能</w:t>
      </w:r>
    </w:p>
    <w:p w14:paraId="5C8F988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7.  深度定制的安卓操作系统，7寸电容触摸屏，无需电脑联机，单机即可检测</w:t>
      </w:r>
    </w:p>
    <w:p w14:paraId="050FDD7F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8.*使用简单易用的数据至打印机选项，您可通过内置打印机直接打印报告</w:t>
      </w:r>
    </w:p>
    <w:p w14:paraId="4E828B7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9.  采用图像和表格存储格式，表格兼容Excel，方便后续数据处理，支持JPG图像导出</w:t>
      </w:r>
    </w:p>
    <w:p w14:paraId="39354834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10. 波长范围 190-850nm</w:t>
      </w:r>
    </w:p>
    <w:p w14:paraId="696DE26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11. 样本体积要求 0.5-2ul</w:t>
      </w:r>
    </w:p>
    <w:p w14:paraId="738514F6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12.*光程  0.02mm、0.05mm（高浓度测量）0.2mm、1.0mm（普通浓度测量）</w:t>
      </w:r>
    </w:p>
    <w:p w14:paraId="10837E06">
      <w:pPr>
        <w:numPr>
          <w:ilvl w:val="0"/>
          <w:numId w:val="2"/>
        </w:numPr>
        <w:adjustRightInd w:val="0"/>
        <w:snapToGrid w:val="0"/>
        <w:spacing w:line="360" w:lineRule="auto"/>
        <w:ind w:left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光源 氙闪灯</w:t>
      </w:r>
    </w:p>
    <w:p w14:paraId="5F53812C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检测器 HAMAMATSU 紫外增强型 CMOS线阵传感器</w:t>
      </w:r>
    </w:p>
    <w:p w14:paraId="5DAA4BB0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吸光度精确度 0.003Abs（0.2mm光程）</w:t>
      </w:r>
    </w:p>
    <w:p w14:paraId="715E094D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吸光度准确度 ±1%（7.332Abs at 260nm)</w:t>
      </w:r>
    </w:p>
    <w:p w14:paraId="095FCD55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吸光率范围(等效于10mm) 0.04 - 300A</w:t>
      </w:r>
    </w:p>
    <w:p w14:paraId="019FED0C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核酸检测范围0-27500ng/μl（dsDNA）</w:t>
      </w:r>
    </w:p>
    <w:p w14:paraId="53C220DF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3787775</wp:posOffset>
            </wp:positionH>
            <wp:positionV relativeFrom="paragraph">
              <wp:posOffset>228600</wp:posOffset>
            </wp:positionV>
            <wp:extent cx="1924050" cy="207645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检测时间 &lt;6S</w:t>
      </w:r>
    </w:p>
    <w:p w14:paraId="7F668296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数据输出方式 USB</w:t>
      </w:r>
    </w:p>
    <w:p w14:paraId="6ECFF262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样品基座材质 石英光纤和高硬质铝</w:t>
      </w:r>
      <w:bookmarkStart w:id="0" w:name="_GoBack"/>
      <w:bookmarkEnd w:id="0"/>
    </w:p>
    <w:p w14:paraId="6BAB9C12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电源适配器 24V DC</w:t>
      </w:r>
    </w:p>
    <w:p w14:paraId="2DFCD923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功耗 25W</w:t>
      </w:r>
    </w:p>
    <w:p w14:paraId="7B3F0E39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待机时功耗 5W</w:t>
      </w:r>
    </w:p>
    <w:p w14:paraId="3179A55E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尺寸（W×D×H）mm 200×260×165</w:t>
      </w:r>
    </w:p>
    <w:p w14:paraId="288FB5DD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重量（KG） 5KG</w:t>
      </w:r>
    </w:p>
    <w:p w14:paraId="53BE293B"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软件操作平台 安卓系统</w:t>
      </w:r>
    </w:p>
    <w:p w14:paraId="0B30D711">
      <w:pPr>
        <w:widowControl w:val="0"/>
        <w:numPr>
          <w:ilvl w:val="0"/>
          <w:numId w:val="0"/>
        </w:numPr>
        <w:adjustRightInd w:val="0"/>
        <w:snapToGrid w:val="0"/>
        <w:spacing w:line="300" w:lineRule="auto"/>
        <w:jc w:val="left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7A6A0">
    <w:pPr>
      <w:pStyle w:val="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C51F4B"/>
    <w:multiLevelType w:val="singleLevel"/>
    <w:tmpl w:val="21C51F4B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36C143"/>
    <w:multiLevelType w:val="singleLevel"/>
    <w:tmpl w:val="4036C1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1EB"/>
    <w:rsid w:val="01AE7A1A"/>
    <w:rsid w:val="055630F6"/>
    <w:rsid w:val="0685158A"/>
    <w:rsid w:val="06E16A59"/>
    <w:rsid w:val="0A086B37"/>
    <w:rsid w:val="0CD357E2"/>
    <w:rsid w:val="0ED641E4"/>
    <w:rsid w:val="12A24737"/>
    <w:rsid w:val="13690D61"/>
    <w:rsid w:val="13817F10"/>
    <w:rsid w:val="151B5F67"/>
    <w:rsid w:val="18A84750"/>
    <w:rsid w:val="1D0B3C68"/>
    <w:rsid w:val="1D5A0764"/>
    <w:rsid w:val="1DA06118"/>
    <w:rsid w:val="201F637D"/>
    <w:rsid w:val="20D62AE2"/>
    <w:rsid w:val="22C02B3A"/>
    <w:rsid w:val="25311ED7"/>
    <w:rsid w:val="281C31F1"/>
    <w:rsid w:val="2AFC7B03"/>
    <w:rsid w:val="2B3D297C"/>
    <w:rsid w:val="2CAA48EA"/>
    <w:rsid w:val="33C659BA"/>
    <w:rsid w:val="350238E7"/>
    <w:rsid w:val="39A25FA4"/>
    <w:rsid w:val="3A53437E"/>
    <w:rsid w:val="3B577868"/>
    <w:rsid w:val="3D7E161E"/>
    <w:rsid w:val="4DD05B4B"/>
    <w:rsid w:val="4EA718D8"/>
    <w:rsid w:val="4F45391C"/>
    <w:rsid w:val="50ED00F5"/>
    <w:rsid w:val="51CE0F13"/>
    <w:rsid w:val="52B35A2F"/>
    <w:rsid w:val="54C013D9"/>
    <w:rsid w:val="54CA0AF4"/>
    <w:rsid w:val="54D36E7F"/>
    <w:rsid w:val="56F7014A"/>
    <w:rsid w:val="57216C4D"/>
    <w:rsid w:val="575749FE"/>
    <w:rsid w:val="58A30F84"/>
    <w:rsid w:val="5AB1171C"/>
    <w:rsid w:val="5B3806AD"/>
    <w:rsid w:val="5D02696B"/>
    <w:rsid w:val="5F3771A6"/>
    <w:rsid w:val="5F4D18FB"/>
    <w:rsid w:val="63F56A7B"/>
    <w:rsid w:val="64282307"/>
    <w:rsid w:val="64D04887"/>
    <w:rsid w:val="65A7062C"/>
    <w:rsid w:val="66A9510B"/>
    <w:rsid w:val="699462B9"/>
    <w:rsid w:val="6A6A1ACB"/>
    <w:rsid w:val="6E8B1913"/>
    <w:rsid w:val="6FC55B76"/>
    <w:rsid w:val="701A1ACC"/>
    <w:rsid w:val="7093320B"/>
    <w:rsid w:val="715A4B2C"/>
    <w:rsid w:val="72CC4428"/>
    <w:rsid w:val="73E563F0"/>
    <w:rsid w:val="782505DA"/>
    <w:rsid w:val="78E26D8E"/>
    <w:rsid w:val="79947360"/>
    <w:rsid w:val="7CF47488"/>
    <w:rsid w:val="7D6C21A1"/>
    <w:rsid w:val="7D7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641</Characters>
  <Lines>0</Lines>
  <Paragraphs>0</Paragraphs>
  <TotalTime>2</TotalTime>
  <ScaleCrop>false</ScaleCrop>
  <LinksUpToDate>false</LinksUpToDate>
  <CharactersWithSpaces>681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2022-06-01T00:53:00Z</dcterms:created>
  <dc:creator>Administrator</dc:creator>
  <cp:lastModifiedBy>韩丽</cp:lastModifiedBy>
  <dcterms:modified xsi:type="dcterms:W3CDTF">2025-02-11T07:10:43Z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2B595551AAF34D748F7092B5AD138A42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